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04" w:rsidRPr="007D0704" w:rsidRDefault="007D0704" w:rsidP="007D0704">
      <w:pPr>
        <w:rPr>
          <w:rFonts w:ascii="Times New Roman" w:hAnsi="Times New Roman" w:cs="Times New Roman"/>
        </w:rPr>
      </w:pPr>
      <w:r w:rsidRPr="007D0704">
        <w:rPr>
          <w:rFonts w:ascii="Times New Roman" w:hAnsi="Times New Roman" w:cs="Times New Roman"/>
        </w:rPr>
        <w:t>Пояснительная записка</w:t>
      </w:r>
    </w:p>
    <w:p w:rsidR="007D0704" w:rsidRPr="007D0704" w:rsidRDefault="007D0704" w:rsidP="007D070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Рабочая программа по литературе для 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9  класса создана на основе:</w:t>
      </w:r>
    </w:p>
    <w:p w:rsidR="007D0704" w:rsidRPr="007D0704" w:rsidRDefault="007D0704" w:rsidP="007D070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Федерального закона от 29 декабря 2012 г. №273 – ФЗ  «Об образовании в Российской Федерации»;</w:t>
      </w:r>
    </w:p>
    <w:p w:rsidR="007D0704" w:rsidRPr="007D0704" w:rsidRDefault="007D0704" w:rsidP="007D070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Федерального государственного образовательного стандарта общего образования;</w:t>
      </w:r>
    </w:p>
    <w:p w:rsidR="007D0704" w:rsidRPr="007D0704" w:rsidRDefault="007D0704" w:rsidP="007D070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Примерной учебной программы основного общего образования по литературе;</w:t>
      </w:r>
    </w:p>
    <w:p w:rsidR="007D0704" w:rsidRPr="007D0704" w:rsidRDefault="007D0704" w:rsidP="007D070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Основной образовательной программы  школы</w:t>
      </w:r>
    </w:p>
    <w:p w:rsidR="007D0704" w:rsidRPr="007D0704" w:rsidRDefault="007D0704" w:rsidP="007D0704">
      <w:pPr>
        <w:numPr>
          <w:ilvl w:val="0"/>
          <w:numId w:val="2"/>
        </w:numPr>
        <w:shd w:val="clear" w:color="auto" w:fill="FFFFFF"/>
        <w:spacing w:before="30" w:after="30" w:line="240" w:lineRule="auto"/>
        <w:ind w:left="-426" w:firstLine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Учебника для общеобразовательных организаций с приложением на электронном носителе в двух частях, В. Я. Коровиной, В. П. Журавлёва, В. И. Коровина.  М. Просвещение, 2015.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7D0704" w:rsidRPr="007D0704" w:rsidRDefault="007D0704" w:rsidP="007D07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Изучение литературы в основной школе направлено на достижение следующих целей:</w:t>
      </w:r>
    </w:p>
    <w:p w:rsidR="007D0704" w:rsidRPr="007D0704" w:rsidRDefault="007D0704" w:rsidP="007D070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формирование духовно развитой личности, обладающей гуманистическим мировоззрением, национальным самосознанием общероссийским гражданским сознанием, чувством патриотизма;</w:t>
      </w:r>
    </w:p>
    <w:p w:rsidR="007D0704" w:rsidRPr="007D0704" w:rsidRDefault="007D0704" w:rsidP="007D070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7D0704" w:rsidRPr="007D0704" w:rsidRDefault="007D0704" w:rsidP="007D070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постижение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7D0704" w:rsidRPr="007D0704" w:rsidRDefault="007D0704" w:rsidP="007D070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7D0704" w:rsidRPr="007D0704" w:rsidRDefault="007D0704" w:rsidP="007D070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7D0704" w:rsidRPr="007D0704" w:rsidRDefault="007D0704" w:rsidP="007D070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 овладение важнейшими </w:t>
      </w:r>
      <w:proofErr w:type="spell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общеучебными</w:t>
      </w:r>
      <w:proofErr w:type="spell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7D0704" w:rsidRPr="007D0704" w:rsidRDefault="007D0704" w:rsidP="007D070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 </w:t>
      </w:r>
      <w:r w:rsidRPr="007D07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решение следующих основных задач: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обеспечение соответствия основной образовательной программы требованиям ФГОС;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обеспечение преемственности начального общего, основного общего, среднего (полного) общего образования;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 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</w:t>
      </w: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взаимодействие образовательного учреждения при реализации основной образовательной программы с социальными партнерами;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 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внутришкольной</w:t>
      </w:r>
      <w:proofErr w:type="spell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социальной среды, школьного уклада;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 включение 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обучающихся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</w:t>
      </w:r>
    </w:p>
    <w:p w:rsidR="007D0704" w:rsidRPr="007D0704" w:rsidRDefault="007D0704" w:rsidP="007D0704">
      <w:pPr>
        <w:numPr>
          <w:ilvl w:val="0"/>
          <w:numId w:val="4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сохранение и укрепление физического, психологического и социального здоровья обучающихся, обеспечение их безопасности.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В основе реализации основной образовательной программы лежит системно-</w:t>
      </w:r>
      <w:proofErr w:type="spell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деятельностный</w:t>
      </w:r>
      <w:proofErr w:type="spell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подход, который предполагает:</w:t>
      </w:r>
    </w:p>
    <w:p w:rsidR="007D0704" w:rsidRPr="007D0704" w:rsidRDefault="007D0704" w:rsidP="007D070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 воспитание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 на основе принципов толерантности, диалога культур и уважения его многонационального, поликультурного и </w:t>
      </w:r>
      <w:proofErr w:type="spell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поликонфессионального</w:t>
      </w:r>
      <w:proofErr w:type="spell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состава;</w:t>
      </w:r>
    </w:p>
    <w:p w:rsidR="007D0704" w:rsidRPr="007D0704" w:rsidRDefault="007D0704" w:rsidP="007D070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формирование соответствующей целям общего образования социальной среды развития обучающихся в системе образования, переход к стратегии социального проектирования и конструирования на основе разработки содержания и технологий образования, определяющих пути и способы достижения желаемого уровня (результата) личностного и познавательного развития обучающихся;</w:t>
      </w:r>
    </w:p>
    <w:p w:rsidR="007D0704" w:rsidRPr="007D0704" w:rsidRDefault="007D0704" w:rsidP="007D070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ориентацию на достижение цели и основного результата образования — развитие на основе освоения универсальных учебных действий, познания и освоения мира личности обучающегося, его активной учебно-познавательной деятельности, формирование его готовности к саморазвитию и непрерывному образованию;</w:t>
      </w:r>
    </w:p>
    <w:p w:rsidR="007D0704" w:rsidRPr="007D0704" w:rsidRDefault="007D0704" w:rsidP="007D070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признание решающей роли содержания образования, способов организации образовательной деятельности и учебного сотрудничества в достижении целей личностного и социального развития обучающихся:</w:t>
      </w:r>
    </w:p>
    <w:p w:rsidR="007D0704" w:rsidRPr="007D0704" w:rsidRDefault="007D0704" w:rsidP="007D070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учет индивидуальных возрастных, психологических и физиологических особенностей обучающихся, роли, значения видов деятельности и форм общения при построении образовательного процесса и определении образовательно-воспитательных целей и путей их достижения;</w:t>
      </w:r>
    </w:p>
    <w:p w:rsidR="007D0704" w:rsidRPr="007D0704" w:rsidRDefault="007D0704" w:rsidP="007D0704">
      <w:pPr>
        <w:numPr>
          <w:ilvl w:val="0"/>
          <w:numId w:val="5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разнообразие индивидуальных образовательных траекторий и индивидуального развития каждого обучающегося, в том числе одаренных детей, детей-инвалидов и детей с ограниченными возможностями здоровья.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</w:t>
      </w: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художественными достоинствами, выражающими жизненную правду, </w:t>
      </w:r>
      <w:proofErr w:type="spell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общегуманистические</w:t>
      </w:r>
      <w:proofErr w:type="spell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идеалы и воспитывающими высокие нравственные чувства у человека читающего.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Курс литературы опирается на следующие </w:t>
      </w:r>
      <w:r w:rsidRPr="007D07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виды деятельности</w:t>
      </w: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по освоению содержания художественных произведений и теоретико-литературных понятий: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осознанное, творческое чтение художественных произведений разных жанров;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выразительное чтение художественного текста;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различные виды пересказа (подробный, краткий, выборочный, с элементами комментария, с творческим заданием);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ответы на вопросы, раскрывающие знание и понимание текста произведения;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заучивание наизусть стихотворных и прозаических текстов;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анализ и интерпретация произведения;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составление планов и написание отзывов о произведениях;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написание сочинений по литературным произведениям и на основе жизненных впечатлений;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целенаправленный поиск информации на основе знания ее источников и умения работать с ними;</w:t>
      </w:r>
    </w:p>
    <w:p w:rsidR="007D0704" w:rsidRPr="007D0704" w:rsidRDefault="007D0704" w:rsidP="007D0704">
      <w:pPr>
        <w:numPr>
          <w:ilvl w:val="0"/>
          <w:numId w:val="6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индивидуальная и коллективная проектная деятельность.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Требования к результатам освоения выпускниками основной школы программы по литературе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Личностные результаты:</w:t>
      </w:r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 формирование ответственного отношения к учению, готовности и 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способности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формирование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7D0704" w:rsidRPr="007D0704" w:rsidRDefault="007D0704" w:rsidP="007D0704">
      <w:pPr>
        <w:numPr>
          <w:ilvl w:val="0"/>
          <w:numId w:val="7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D07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Метапредметные</w:t>
      </w:r>
      <w:proofErr w:type="spellEnd"/>
      <w:r w:rsidRPr="007D07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результаты: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умение оценивать правильность выполнения учебной задачи, собственные возможности ее решения;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умение определять понятия, создавать обобщения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умение создавать, применять и преобразовывать знаки и символы, модели и схемы для решения учебных и познавательных задач;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смысловое чтение;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7D0704" w:rsidRPr="007D0704" w:rsidRDefault="007D0704" w:rsidP="007D0704">
      <w:pPr>
        <w:numPr>
          <w:ilvl w:val="0"/>
          <w:numId w:val="8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формирование и развитие компетентности в области использования информационно-коммуникационных технологий.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Предметные результаты: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XIX-XX вв., литературы народов России и зарубежной литературы;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формулирование собственного отношения к произведениям литературы, их оценка;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собственная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 xml:space="preserve"> интерпретации (в отдельных случаях) изученных литературных произведений;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понимание авторской позиции и свое отношение к ней;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восприятие на слух литературных произведений разных жанров, осмысленное чтение и адекватное восприятие;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7D0704" w:rsidRPr="007D0704" w:rsidRDefault="007D0704" w:rsidP="007D0704">
      <w:pPr>
        <w:numPr>
          <w:ilvl w:val="0"/>
          <w:numId w:val="9"/>
        </w:numPr>
        <w:shd w:val="clear" w:color="auto" w:fill="FFFFFF"/>
        <w:spacing w:before="30" w:after="3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 понимание русского слова в его эстетической функции, роли изобразительно-выразительных языковых сре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дств в с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t>оздании художественных образов литературных произведений.</w:t>
      </w:r>
    </w:p>
    <w:p w:rsidR="007D0704" w:rsidRPr="007D0704" w:rsidRDefault="007D0704" w:rsidP="007D070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-49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деятельности по предмету</w:t>
      </w:r>
      <w:r w:rsidRPr="007D07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9 классе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9 классе начинается линейный курс на </w:t>
      </w:r>
      <w:proofErr w:type="spellStart"/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историко</w:t>
      </w:r>
      <w:proofErr w:type="spellEnd"/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литературной основе (древнерусская литература – литература 18 века – литература первой половины 19 века), который будет продолжен в старшей школе. В этой возрастной группе идёт углубление понимания содержания произведения в контексте развития культуры, общества в целом, активнее привлекаются критическая, мемуарная, справочная литература, исторические документы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ктивизируется связь курса литературы с  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стилей, более определённую филологическую направленность получает проектная деятельность учащихся.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строится с опорой на взаимосвязь литературы и истории, что определяет подготовку учащихся к восприятию курса на историк</w:t>
      </w:r>
      <w:proofErr w:type="gramStart"/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литературной основе.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идея программы по литературе — изучение литературы от фольклора к древнерусской литературе, от нее к русской литературе XVIII, XIX, XX вв.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в 9 классе строится на основе сочетания концентрического, историко-хронологического и проблемно-тематического принципов.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Содержание курса литературы в 9 классе включает в себя произведения русской и зарубежной литературы, поднимающие вечные проблемы (добро, зло, жестокость и сострадание, великодушие, прекрасное в природе и человеческой жизни, роль и значение книги в жизни писателя и читателя и т. д.)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Ведущая проблема изучения литературы в 9 классе —  литература и её роль в духовной жизни человека.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 программе соблюдена системная направленность — курс 9 класса представлен разделами:</w:t>
      </w:r>
    </w:p>
    <w:p w:rsidR="007D0704" w:rsidRPr="007D0704" w:rsidRDefault="007D0704" w:rsidP="007D070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Древнерусская литература.</w:t>
      </w:r>
    </w:p>
    <w:p w:rsidR="007D0704" w:rsidRPr="007D0704" w:rsidRDefault="007D0704" w:rsidP="007D070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Русская литература XVIII века.</w:t>
      </w:r>
    </w:p>
    <w:p w:rsidR="007D0704" w:rsidRPr="007D0704" w:rsidRDefault="007D0704" w:rsidP="007D070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Русская литература XIX века.</w:t>
      </w:r>
    </w:p>
    <w:p w:rsidR="007D0704" w:rsidRPr="007D0704" w:rsidRDefault="007D0704" w:rsidP="007D070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Русская литература XX века.</w:t>
      </w:r>
    </w:p>
    <w:p w:rsidR="007D0704" w:rsidRPr="007D0704" w:rsidRDefault="007D0704" w:rsidP="007D070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Зарубежная литература.</w:t>
      </w:r>
    </w:p>
    <w:p w:rsidR="007D0704" w:rsidRPr="007D0704" w:rsidRDefault="007D0704" w:rsidP="007D070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Обзоры.</w:t>
      </w:r>
    </w:p>
    <w:p w:rsidR="007D0704" w:rsidRPr="007D0704" w:rsidRDefault="007D0704" w:rsidP="007D070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Сведения по теории и истории литературы.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разделах 1—6 даются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писателя.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рекомендации, изложенные в * Методическом письме о преподавании учебного предмета “Литература”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учащихся.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7D0704" w:rsidRPr="00C05C24" w:rsidRDefault="007D0704" w:rsidP="007D07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тем учебного курса.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Введение</w:t>
      </w:r>
    </w:p>
    <w:p w:rsidR="007D0704" w:rsidRPr="00C05C24" w:rsidRDefault="007D0704" w:rsidP="007D0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Литература и ее роль в духовной жизни человека.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Шедевры родной литературы. Формирование потребности общения с искусством, возникновение и развитие творческой читательской самостоятельности.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Литература как искусство слова (углубление представлений).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ИЗ ДРЕВНЕРУССКОЙ  ЛИТЕРАТУРЫ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Беседа о древнерусской литературе. Самобытный характер древнерусской литературы. Богатство и разнообразие жанров.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«Слово о полку Игореве».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История открытия памятника, проблема авторства. Художественные особенности произведения. Значение «Слова...» для русской литературы последующих веков.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Слово как жанр древнерусской литературы.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 ЛИТЕРАТУРЫ  XVIII   ВЕКА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Характеристика русской литературы XVIII века.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Гражданский пафос русского классицизма.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Васильевич Ломоносов.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Ученый, поэт, реформатор русского литературного языка и стиха.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«Вечернее размышление о Божием величестве при случае великого северного сияния», «Ода на день восшествия на Всероссийский престол </w:t>
      </w:r>
      <w:proofErr w:type="spellStart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ея</w:t>
      </w:r>
      <w:proofErr w:type="spellEnd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Величества государыни Императрицы </w:t>
      </w:r>
      <w:proofErr w:type="spellStart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Елисаветы</w:t>
      </w:r>
      <w:proofErr w:type="spellEnd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Петровны 1747 года».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Прославление Родины, мира, науки и просвещения в произведениях Ломоносова.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Ода как жанр лирической поэзии.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Гавриил Романович Державин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. Жизнь и творчество. (Обзор.)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«Властителям и судиям».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Тема несправедливости </w:t>
      </w:r>
      <w:proofErr w:type="gram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сильных</w:t>
      </w:r>
      <w:proofErr w:type="gram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 мира сего. «Высокий» слог и ораторские, декламационные интонации.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«Памятник».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Традиции Горация. Мысль о бессмертии поэта. «Забавный русский слог» Державина и его особенности. Оценка в стихотворении собственного поэтического новаторства.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Николаевич Радищев.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«Путешествие   из   Петербурга   в   Москву».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  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(Обзор.) Широкое изображение российской действительности. Критика крепостничества. Автор и путешественник. Особенности повествования. Жанр путешествия и его содержательное наполнение. Черты сентиментализма в произведении. Теория   литературы. Жанр путешествия.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Николай Михайлович Карамзин.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Повесть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«Бедная Лиза»,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стихотворение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«Осень».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Сентиментализм. Утверждение общечеловеческих ценностей в повести «Бедная Лиза». Главные герои повести. Внимание писателя к внутреннему миру героини. Новые черты русской литературы.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Сентиментализм (начальные представления).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  РУССКОЙ  ЛИТЕРАТУРЫ  XIX  ВЕКА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Беседа об авторах и произведениях, определивших лицо литературы XIX века. Поэзия, проза, драматургия XIX века в русской критике, публицистике, мемуарной литературе.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Василий Андреевич Жуковский.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(Обзор.)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«Море».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Романтический образ моря.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«Невыразимое».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Границы </w:t>
      </w:r>
      <w:proofErr w:type="gram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выразимого</w:t>
      </w:r>
      <w:proofErr w:type="gram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. Возможности поэтического языка и трудности, встающие на пути поэта. Отношение романтика к слову.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«Светлана».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Жанр баллады в творчестве Жуковского: </w:t>
      </w: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сюжетность</w:t>
      </w:r>
      <w:proofErr w:type="spell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, фантастика, фольклорное начало, атмосфера тайны и символика сна, пугающий пейзаж, роковые предсказания и приметы, утренние и вечерние сумерки как граница ночи и дня, мотивы дороги и смерти. Баллада «Светлана» — пример преображения традиционной фантастической баллады. Нравственный мир героини как средоточие народного духа и христианской веры. Светлана — пленительный образ русской девушки, сохранившей веру в Бога и не поддавшейся губительным чарам.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Баллада (развитие представлений).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Сергеевич Грибоедов.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(Обзор.)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«Горе от ума».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Обзор содержания. Картина нравов, галерея живых типов и острая сатира. Общечеловеческое звучание образов персонажей. Меткий афористический язык. Особенности композиции комедии. </w:t>
      </w:r>
      <w:proofErr w:type="gram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Критика о комедии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(И. А. Гончаров.</w:t>
      </w:r>
      <w:proofErr w:type="gramEnd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</w:t>
      </w:r>
      <w:proofErr w:type="gramStart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</w:t>
      </w:r>
      <w:proofErr w:type="spellStart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Мильон</w:t>
      </w:r>
      <w:proofErr w:type="spellEnd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терзаний»)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Преодоление канонов классицизма в комедии.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Сергеевич Пушкин.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(Обзор.)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Стихотворения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«Деревня», «К Чаадаеву», «К морю», «Пророк», «Анчар», «На холмах Грузии лежит ночная мгла...», «Я вас любил: любовь еще, быть может...», «Я памятник себе воздвиг нерукотворный...».</w:t>
      </w:r>
      <w:proofErr w:type="gramEnd"/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Одухотворенность, чистота, чувство любви. Дружба и друзья в лирике Пушкина. Раздумья о смысле жизни, о поэзии...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Поэма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</w:t>
      </w:r>
      <w:proofErr w:type="spellStart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Цыганы</w:t>
      </w:r>
      <w:proofErr w:type="spellEnd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Герои поэмы. Мир европейский, цивилизованный и мир «естественный» — противоречие, невозможность гармонии. Индивидуалистический характер Алеко. Романтический колорит поэмы.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«Евгений Онегин».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Обзор содержания. «Евгений Онегин» — роман в стихах. Творческая история. Образы главных героев. Основная сюжетная линия и лирические отступления.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Онегинская</w:t>
      </w:r>
      <w:proofErr w:type="spell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 строфа. Структура текста. Россия в романе. Герои романа. Татьяна — нравственный идеал Пушкина. </w:t>
      </w:r>
      <w:proofErr w:type="gram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Типическое</w:t>
      </w:r>
      <w:proofErr w:type="gram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 и индивидуальное в судьбах Ленского и Онегина. Автор как идейно-композиционный и лирический центр романа. Пушкинский роман в зеркале критики (прижизненная критика — В. Г. Белинский, Д. И. Писарев; «органическая» критика — А. А. Григорьев; «почвенники» — Ф. М. Достоевский; философская критика начала XX века; писательские оценки).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«Моцарт и Сальери».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Проблема «гения и злодейства». Трагедийное начало «Моцарта и Сальери». Два типа мировосприятия, олицетворенные в двух персонажах пьесы. Отражение их нравственных позиций в сфере творчества.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Роман в стихах (начальные представления). Реализм (развитие понятия). Трагедия как жанр драмы (развитие понятия).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Юрьевич Лермонтов.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(Обзор.)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«Герой нашего времени».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Обзор содержания. «Герой нашего времени» — первый психологический роман в русской литературе, роман о незаурядной личности. Главные и второстепенные герои.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Особенности композиции. Печорин — «самый любопытный предмет своих наблюдений» (В. Г. Белинский).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Печорин и Максим </w:t>
      </w: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Максимыч</w:t>
      </w:r>
      <w:proofErr w:type="spell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. Печорин и доктор </w:t>
      </w:r>
      <w:proofErr w:type="gram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Вер-</w:t>
      </w: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нер</w:t>
      </w:r>
      <w:proofErr w:type="spellEnd"/>
      <w:proofErr w:type="gram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. Печорин и Грушницкий. Печорин и Вера. Печорин и Мери. Печорин и «ундина». Повесть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«Фаталист»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и ее философско-композиционное значение. Споры о романтизме и реализме романа. Поэзия Лермонтова и «Герой нашего времени» в критике В. Г. Белинского.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Основные мотивы лирики. </w:t>
      </w:r>
      <w:proofErr w:type="gramStart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«Смерть Поэта», «Парус», «И скучно и грустно», «Дума», «Поэт», «Родина», «Пророк», «Нет, не тебя так пылко я люблю...».</w:t>
      </w:r>
      <w:proofErr w:type="gramEnd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Пафос вольности, чувство одиночества, тема любви, поэта и поэзии.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Понятие о романтизме (закрепление понятия). Психологизм художественной литературы (начальные представления). Психологический роман (начальные представления).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Николай Васильевич Гоголь.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Жизнь и творчество. (Обзор)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«Мертвые души»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— история создания. Смысл названия поэмы. Система образов. Мертвые и живые души. Чичиков — «приобретатель», новый герой эпохи.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Поэма о величии России. Первоначальный замысел и идея Гоголя. Соотношение с «Божественной комедией» Данте, с плутовским романом, романом-путешествием. Жанровое своеобразие произведения. Причины незавершенности поэмы. Чичиков как антигерой. Эволюция Чичикова и Плюшкина в замысле поэмы. Эволюция образа автора — от сатирика к пророку и проповеднику. Поэма в оценках Белинского. Ответ Гоголя на критику Белинского.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Теория литературы. Понятие о герое и антигерое. Понятие о литературном типе. Понятие о комическом и его </w:t>
      </w:r>
      <w:proofErr w:type="gramStart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видах</w:t>
      </w:r>
      <w:proofErr w:type="gramEnd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: сатире, юморе, иронии, сарказме. Характер комического изображения в соответствии с тоном речи: обличительный пафос, сатирический или саркастический смех, ироническая насмешка, </w:t>
      </w:r>
      <w:proofErr w:type="gramStart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издевка</w:t>
      </w:r>
      <w:proofErr w:type="gramEnd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, беззлобное </w:t>
      </w:r>
      <w:proofErr w:type="spellStart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комикование</w:t>
      </w:r>
      <w:proofErr w:type="spellEnd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, дружеский смех (развитие представлений).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 Николаевич Островский.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 Слово о писателе.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«Бедность не порок».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Патриархальный мир в пьесе и угроза его распада. Любовь в патриархальном мире. Любовь </w:t>
      </w: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Гордеевна</w:t>
      </w:r>
      <w:proofErr w:type="spell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   и   приказчик   Митя   —   положительные   герои пьесы. Особенности сюжета. Победа любви — воскрешение патриархальности, воплощение истины, благодати, красоты.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 литературы. Комедия как жанр драматургии (развитие понятия).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Федор Михайлович Достоевский.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«Белые ночи».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Тип «петербургского мечтателя» — жадного к жизни и одновременно нежного, доброго, несчастного, склонного к несбыточным фантазиям. Роль истории Настеньки в романе. Содержание и смысл «сентиментальности» в понимании Достоевского.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  литературы. Повесть (развитие понятия).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Лев Николаевич Толстой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. Слово о писателе.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«Юность».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Обзор содержания автобиографической трилогии. Формирование личности юного героя повести, его стремление к нравственному обновлению. Духовный конфликт героя с окружающей его средой и собственными недостатками: самолюбованием, тщеславием, скептицизмом. Возрождение веры в победу добра, в возможность счастья. Особенности поэтики Л. Толстого: психологизм («диалектика души»), чистота нравственного чувства, внутренний монолог как форма раскрытия психологии героя.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Антон Павлович Чехов.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«Тоска», «Смерть чиновника».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Истинные и ложные ценности героев рассказа.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«Смерть чиновника». Эволюция образа маленького человека в русской литературе XIX века. Чеховское отношение к маленькому человеку. Боль и негодование автора. «Тоска». Тема одиночества человека в многолюдном городе.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Развитие представлений о жанровых особенностях рассказа.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Из поэзии XIX века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Беседы о Н. А. Некрасове, Ф. И. Тютчеве, А. А. Фете и других поэтах (по выбору учителя и учащихся). Многообразие талантов. Эмоциональное богатство русской поэзии. Обзор с включением ряда произведений.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Развитие представлений о видах (жанрах) лирических произведений.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  РУССКОЙ  ЛИТЕРАТУРЫ  XX  ВЕКА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Богатство и разнообразие жанров и направлений русской литературы XX века.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 русской  прозы   XX века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Беседа о разнообразии видов и жанров прозаических произведений XX века, о ведущих прозаиках России.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Иван Алексеевич Бунин.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писателе.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Рассказ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«Темные аллеи».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Печальная история любви людей из разных социальных слоев. «Поэзия» и «проза» русской усадьбы. Лиризм повествования.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Афанасьевич Булгаков.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 Слово о писателе.</w:t>
      </w:r>
    </w:p>
    <w:p w:rsidR="007D0704" w:rsidRPr="00C05C24" w:rsidRDefault="007D0704" w:rsidP="007D0704">
      <w:pPr>
        <w:tabs>
          <w:tab w:val="left" w:pos="5145"/>
        </w:tabs>
        <w:rPr>
          <w:rFonts w:ascii="Times New Roman" w:eastAsia="Times New Roman" w:hAnsi="Times New Roman" w:cs="Times New Roman"/>
          <w:lang w:eastAsia="ru-RU"/>
        </w:rPr>
      </w:pPr>
      <w:r w:rsidRPr="00C05C24">
        <w:rPr>
          <w:rFonts w:ascii="Times New Roman" w:eastAsia="Times New Roman" w:hAnsi="Times New Roman" w:cs="Times New Roman"/>
          <w:lang w:eastAsia="ru-RU"/>
        </w:rPr>
        <w:tab/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Повесть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«Собачье сердце».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История создания и судьба повести. Смысл названия. Система образов произведения. Умственная, нравственная, духовная недоразвитость — основа живучести «</w:t>
      </w: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шариковщины</w:t>
      </w:r>
      <w:proofErr w:type="spell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», «</w:t>
      </w: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швондерства</w:t>
      </w:r>
      <w:proofErr w:type="spell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». Поэтика Булгакова-сатирика. Прием гротеска в повести.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Художественная условность, фантастика, сатира (развитие понятий).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Александрович Шолохов.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 Слово о писателе.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Рассказ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«Судьба человека».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Смысл названия рассказа. Судьба Родины и судьба человека. Композиция рассказа. Образ Андрея Соколова, простого человека, воина и труженика. Автор и рассказчик в произведении. Сказовая манера повествования. Значение картины весенней природы для раскрытия идеи рассказа. Широта типизации.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литературы. Реализм в художественной литературе. Реалистическая типизация (углубление понятия).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Исаевич Солженицын.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 Слово о писателе. Рассказ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«Матренин двор».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Образ праведницы. Трагизм судьбы героини. Жизненная основа притчи.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Теория   литературы. Притча (углубление понятия).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русской  поэзии XX века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Общий обзор и изучение одной из монографических тем (по выбору учителя). Поэзия Серебряного века. Многообразие направлений, жанров, видов лирической поэзии. Вершинные явления русской поэзии XX века.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Штрихи  к портретам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Александрович Блок.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«Ветер принес издалека...», «Заклятие огнем и мраком», «Как тяжело ходить среди людей...», «О доблестях, о подвигах, о славе...».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Высокие идеалы и предчувствие перемен. Трагедия поэта в «страшном мире». Глубокое, проникновенное чувство Родины. Своеобразие лирических интонаций Блока. Образы и ритмы поэта.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Сергей Александрович Есенин.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«Вот уж вечер...», «Той ты, Русь моя родная...», «Край ты мой заброшенный...», «Разбуди меня завтра рано...», «Отговорила роща золотая...».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Тема любви в лирике поэта. Народно-песенная основа произведений поэта. Сквозные образы в лирике Есенина. Тема России — главная в есенинской поэзии.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Владимир Владимирович Маяковский.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«Послушайте!»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и другие стихотворения по выбору учителя и учащихся. Новаторство Маяковского-поэта. Своеобразие стиха, ритма, словотворчества. Маяковский о труде поэта.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Марина Ивановна Цветаева.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поэте.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«Идешь,   на  меня  похожий...»,   «Бабушке»,   «Мне  нравится,  что вы больны не мной...»,  «С большою нежностью — потому...», «Откуда такая нежность?..», «Стихи о Москве».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Стихотворения о поэзии, о любви. Особенности поэтики Цветаевой. Традиции и новаторство в творческих поисках поэта.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Николай Алексеевич Заболоцкий.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«Я не ищу гармонии в природе...», «Где-то в поле возле Магадана...», «Можжевеловый куст».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Стихотворения о человеке и природе. Философская глубина обобщений поэта-мыслителя.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Анна Андреевна Ахматова.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 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Стихотворные произведения из книг </w:t>
      </w: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«Четки», «Белая стая», «Вечер», «Подорожник», «АИИО И0М1Ш», «Тростник», «Бег времени».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Трагические интонации в любовной лирике Ахматовой. Стихотворения о любви, о поэте и поэзии. Особенности поэтики ахматовских стихотворений.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Борис Леонидович Пастернак.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 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«Красавица моя, вся стать...», «Перемена», «Весна в лесу», «Любить иных тяжелый крест...».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Философская глубина лирики Б. Пастернака. Одухотворенная предметность </w:t>
      </w: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пастернаковской</w:t>
      </w:r>
      <w:proofErr w:type="spell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 поэзии. Приобщение вечных тем к современности в стихах о природе и любви.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Александр </w:t>
      </w:r>
      <w:proofErr w:type="spellStart"/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Трифонович</w:t>
      </w:r>
      <w:proofErr w:type="spellEnd"/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Твардовский.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«Урожай», «Родное», «Весенние строчки», «Матери», «Страна </w:t>
      </w:r>
      <w:proofErr w:type="spellStart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Муравия</w:t>
      </w:r>
      <w:proofErr w:type="spellEnd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»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(отрывки из поэмы). Стихотворения о Родине, о природе. Интонация и стиль стихотворений.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Теория литературы. </w:t>
      </w:r>
      <w:proofErr w:type="spellStart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Силлаботоническая</w:t>
      </w:r>
      <w:proofErr w:type="spellEnd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и </w:t>
      </w:r>
      <w:proofErr w:type="gramStart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тоническая</w:t>
      </w:r>
      <w:proofErr w:type="gramEnd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системы стихосложения.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Виды рифм. Способы рифмовки (углубление представлений).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Песни  и  романсы на стихи  поэтов XIX—XX веков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Н. Языков.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«Пловец» («Нелюдимо наше море...»);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В. Соллогуб.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«Серенада» («Закинув плащ, с гитарой под рукой...»);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Н. Некрасов.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«Тройка» («Что ты жадно глядишь на дорогу...»);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А. Вертинский.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«Доченьки»;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Н. Заболоцкий.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«В этой роще березовой...».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Романсы и песни как синтетический жанр, посредством словесного и музыкального искусства выражающий переживания, мысли, настроения человека.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 ЗАРУБЕЖНОЙ  ЛИТЕРАТУРЫ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Античная лирика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Гай Валерий Катулл.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«Нет, ни одна средь женщин...», «Нет, не надейся приязнь заслужить...».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Любовь как выражение глубокого чувства, духовных взлетов и падений молодого римлянина. Целомудренность, сжатость и тщательная проверка чувств разумом. </w:t>
      </w:r>
      <w:proofErr w:type="gram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Пушкин как переводчик Катулла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{«Мальчику»).</w:t>
      </w:r>
      <w:proofErr w:type="gramEnd"/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Гораций.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«Я воздвиг памятник...».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Поэтическое творчество в системе человеческого бытия. Мысль о поэтических заслугах — знакомство римлян с греческими лириками. Традиции </w:t>
      </w: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горацианской</w:t>
      </w:r>
      <w:proofErr w:type="spell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 оды в творчестве Державина и Пушкина.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Данте Алигьери.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Слово о поэте.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«Божественная комедия»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(фрагменты). </w:t>
      </w:r>
      <w:proofErr w:type="gram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Множественность смыслов поэмы: буквальный (изображение загробного мира), 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божественной идеи через восприятие красоты поэзии как божественного языка, хотя и сотворенного земным человеком, разумом поэта</w:t>
      </w:r>
      <w:proofErr w:type="gram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). Универсально-философский характер поэмы.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Уильям Шекспир.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Краткие сведения о жизни и творчестве Шекспира. Характеристики гуманизма эпохи Возрождения.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«Гамлет»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(обзор с чтением отдельных сцен по выбору учителя, например: монологи Гамлета из сцены пятой  (1-й акт), сцены первой (3-й акт),  сцены четвертой</w:t>
      </w:r>
      <w:proofErr w:type="gramEnd"/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 xml:space="preserve"> (4-й акт). «Гамлет» — «пьеса на все века» (А. </w:t>
      </w:r>
      <w:proofErr w:type="spellStart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Аникст</w:t>
      </w:r>
      <w:proofErr w:type="spell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). Общечеловеческое значение героев Шекспира. Образ Гамлета, гуманиста эпохи Возрождения. Одиночество Гамлета в его конфликте с реальным миром «расшатавшегося века». Трагизм любви Гамлета и Офелии. Философская глубина трагедии «Гамлет». Гамлет как вечный образ мировой литературы. Шекспир и русская литература.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Трагедия как драматический жанр (углубление понятия).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Иоганн Вольфганг Гете.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Краткие сведения о жизни и творчестве Гете. Характеристика особенностей эпохи Просвещения.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05C2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«Фауст»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(обзор с чтением отдельных сцен по выбору учителя, например:</w:t>
      </w:r>
      <w:proofErr w:type="gramEnd"/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«Пролог на небесах», «У городских ворот», «Кабинет Фауста», «Сад», «Ночь. </w:t>
      </w:r>
      <w:proofErr w:type="gramStart"/>
      <w:r w:rsidRPr="00C05C2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Улица перед домом Гретхен», «Тюрьма», </w:t>
      </w: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последний монолог Фауста из второй части трагедии).</w:t>
      </w:r>
      <w:proofErr w:type="gramEnd"/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«Фауст» — философская трагедия эпохи Просвещения. Сюжет и композиция трагедии. Борьба добра и зла в мире как движущая сила его развития, динамики бытия. Противостояние творческой личности Фауста и неверия, духа сомнения Мефистофеля. Поиски Фаустом справедливости и разумного смысла жизни человечества. «Пролог на небесах» — ключ к основной идее трагедии. Смысл противопоставления Фауста и Вагнера, творчества и схоластической рутины. Трагизм любви Фауста и Гретхен.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Итоговый смысл великой трагедии — «Лишь тот достоин жизни и свободы, кто каждый день идет за них на бой». Особенности жанра трагедии «Фауст»: сочетание в ней реальности и элементов условности и фантастики. Фауст как вечный образ мировой литературы. Гете и русская литература.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Теория литературы. Философско-драматическая поэма.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Распределение учебных часов по разделам программы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Введение — 1 ч.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 древнерусской литературы — 3 ч.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 русской литературы XVIII в. - 8 ч.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 русской литературы XIX в. - 58 ч (в т. ч. 4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К.Р., </w:t>
      </w: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11 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P.P.,</w:t>
      </w: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1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В.Ч.).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 русской литературы XX в. — 28 ч (в т. ч. 31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К.Р., 5P.P., </w:t>
      </w: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В.Ч.).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 зарубежной литературы — 5 ч (в т. ч. 1 </w:t>
      </w:r>
      <w:r w:rsidRPr="00C05C24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Р.Ч).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left="-426" w:firstLine="426"/>
        <w:rPr>
          <w:rFonts w:ascii="Calibri" w:eastAsia="Times New Roman" w:hAnsi="Calibri" w:cs="Arial"/>
          <w:color w:val="000000"/>
          <w:sz w:val="20"/>
          <w:szCs w:val="2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Итоговый контроль — 2ч.</w:t>
      </w:r>
    </w:p>
    <w:p w:rsidR="007D0704" w:rsidRPr="00C05C24" w:rsidRDefault="007D0704" w:rsidP="007D0704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Место предмета</w:t>
      </w:r>
    </w:p>
    <w:p w:rsidR="007D0704" w:rsidRPr="00C05C24" w:rsidRDefault="007D0704" w:rsidP="007D0704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C05C24">
        <w:rPr>
          <w:rFonts w:ascii="Times New Roman" w:eastAsia="Times New Roman" w:hAnsi="Times New Roman" w:cs="Times New Roman"/>
          <w:color w:val="000000"/>
          <w:lang w:eastAsia="ru-RU"/>
        </w:rPr>
        <w:t>Федеральный базисный учебный план для образовательных учреждений Российской Федерации предусматривает обязательное изучение литературы в  9 классе —102 ч. (3 раза в неделю).</w:t>
      </w:r>
    </w:p>
    <w:p w:rsidR="007D0704" w:rsidRPr="007D0704" w:rsidRDefault="007D0704" w:rsidP="007D0704">
      <w:pPr>
        <w:shd w:val="clear" w:color="auto" w:fill="FFFFFF"/>
        <w:spacing w:after="0" w:line="240" w:lineRule="auto"/>
        <w:ind w:right="2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D0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05C24" w:rsidRDefault="00C05C24" w:rsidP="007D0704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D0704" w:rsidRPr="007D0704" w:rsidRDefault="007D0704" w:rsidP="007D0704">
      <w:pPr>
        <w:shd w:val="clear" w:color="auto" w:fill="FFFFFF"/>
        <w:spacing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bookmarkStart w:id="0" w:name="_GoBack"/>
      <w:bookmarkEnd w:id="0"/>
      <w:r w:rsidRPr="007D070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КАЛЕНДАРНО-ТЕМАТИЧЕСКОЕ ПЛАНИРОВАНИЕ</w:t>
      </w:r>
    </w:p>
    <w:tbl>
      <w:tblPr>
        <w:tblW w:w="12225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8"/>
        <w:gridCol w:w="279"/>
        <w:gridCol w:w="7477"/>
        <w:gridCol w:w="710"/>
        <w:gridCol w:w="709"/>
        <w:gridCol w:w="2412"/>
      </w:tblGrid>
      <w:tr w:rsidR="007D0704" w:rsidRPr="007D0704" w:rsidTr="007D0704">
        <w:trPr>
          <w:trHeight w:val="316"/>
        </w:trPr>
        <w:tc>
          <w:tcPr>
            <w:tcW w:w="6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49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раздела,</w:t>
            </w:r>
          </w:p>
          <w:p w:rsidR="007D0704" w:rsidRPr="007D0704" w:rsidRDefault="007D0704" w:rsidP="007D07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</w:t>
            </w:r>
          </w:p>
        </w:tc>
      </w:tr>
      <w:tr w:rsidR="007D0704" w:rsidRPr="007D0704" w:rsidTr="007D0704">
        <w:trPr>
          <w:trHeight w:val="31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D0704" w:rsidRPr="007D0704" w:rsidTr="007D0704"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как искусство слова и ее роль в духовной жизни человека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Самобытный характер древнерусской литературы. «Слово о полку Игореве» - величайший памятник древнерусской литературы.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.Образы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русских князей. Ярославна как идеальный образ русской женщины в «Слове…»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К.Р. №1 по теме «Древнерусская литература»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М.В.Ломоносов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поэт, ученый, гражданин. Ода «Вечернее размышление…».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М.В.Ломоносов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«Ода на день восшествия на Всероссийский престол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Величества государыни Императрицы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Елисаветы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Петровны 1747 года»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Прославление Родины, мира, науки и просвещения в произведениях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М.В.Ломоносова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Г.Р.Державин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Стихотворение «Властителям и судиям» Тема несправедливости 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сильных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 сего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Г.Р.Державин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Обращение к античной поэзии в стихотворении «Памятник». Тема поэта и поэзии. Оценка собственного поэтического творчества. Мысль о бессмертии поэта.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Повесть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Н.М.Карамзина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«Бедная Лиза» - начало русской прозы Утверждение человеческих ценностей в повести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Н.М.Карамзин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Понятие о сентиментализме. «Осень» как произведение сентиментализма.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Р.Р.Подготовка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сочинению «Литература XVIII века в восприятии современного читателя» (на примере одного-двух произведений).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 Р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В.А.Жуковский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зачинатель русского романтизма. «Море». «Невыразимое». Границы 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невыразимого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слове и чувстве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Баллады в творчестве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В.А.Жуковского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Новаторство поэта.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Баллад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а«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Светлана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А.С.Грибоедов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личность и судьба драматурга. История создания «Горе от ума»»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.Смысл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названия и проблема ума в 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комедии   «Горе  от  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ума»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первого  действия.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Фамусовская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Москва в комедии «Горе т ума». Анализ второго действия.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Проблема ума и безумия в комедии А.С. Грибоедова «Горе от ума». Анализ третьего и четвертого действий</w:t>
            </w: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Язык комедии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А.С.Грибоедова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«Горе от ума». Мастерство автора в создании речевых характеристик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Р.Р.Комедия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«Горе от ума» в оценке критики. Подготовка к домашнему сочинению по комедии «Горе от ума».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жизнь и творчество. Многообразие тем, жанров, мотивов лирики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тихотворения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 Чаадаеву», «К морю», «Пророк», «Анчар</w:t>
            </w: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Одухотворённость и чистота любви в стихотворениях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 холмах Грузии», «Я вас любил»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Слияние личных, гражданских и философских мотивов в лирике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«Бесы», «Я памятник себе воздвиг нерукотворный…»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содержания романа  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«Евгений Онегин»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.Образы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главных героев романа А.С. Пушкина. Основная сюжетная линия и лирические отступления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Татьяна - нравственный идеал А.С. Пушкина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Типическое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индивидуальное в судьбах Ленского и Онегина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как идейно – композиционный и лирический центр романа «Евгений Онегин»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Роман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«Евгений Онегин» в зеркале критики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А.С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рагедия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«Моцарт и Сальери». Проблема гения и злодейства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Два типа мировосприятия, олицетворённые в двух персонажах трагедии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Моцарт и Сальери» Проект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К.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№4 по творчеству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А.С.Пушкина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М.Ю.Лермонтов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Роман «Герой нашего времени». Обзор содержания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«Герой нашего времени»- первый психологический роман в русской литературе о незаурядной личности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rPr>
          <w:trHeight w:val="558"/>
        </w:trPr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и второстепенные герои в романе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Печорин - самый любопытный предмет своих наблюдений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Печорин и Максим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максимыч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Печорин и доктор Вернер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Печорин и Грушницкий. Печорин и Вера. Печорин и Мери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Повесть Лермонтова «Тамань»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Печорин и «ундина». Повесть «Фаталист» и её философско-композиционное значение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Поэзия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«Герой нашего времени» в критике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В.Г.Белинского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мотивы лирики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Стихотворения «Смерть поэта», «Парус», «И скучно и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грустно»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увство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трагического одиночества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Стихотворения «Дума», « Поэт», «Родина», «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Пророк»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рагическая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судьба поэта и человека в бездуховном мире. Проект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М.Ю.Лермонотв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Стихотворения «Нет, не тебя так пылко я люблю…», «Предсказание», «Молитва» и др.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Харатер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лирического героя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лермонтовской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поэзии.</w:t>
            </w:r>
          </w:p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К.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№5 по творчеству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М.Ю.Лермонтова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 о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Н.В.Гоголе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Поэма «Мертвые души». История создания. Замысел  названия поэмы.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образов поэмы Н. В. Гоголя «Мертвые души»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Образы помещиков в «Мертвых душах»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Чичико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в-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«приобретатель» как новый герой эпохи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Мертвые души» - поэма о величии России. Мертвые и живые души.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Соотношение поэмы «мёртвые души2 с «Божественной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комедией»Данте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.Ж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анровое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своеобразие поэмы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Причины незавершённости поэмы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Н.В.Гоголя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.Ч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ичиков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как антигерой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Чичикова и Плюшкина в замысле поэмы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образа автора поэмы от сатирика к проповеднику Проект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Поэма в оценке критики. Подготовка к проекту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Р.Р.Подготовка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 сочинению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К.Р. №6 по поэме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Н.В.Гоголя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«Мёртвые души»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Жизнь и творчество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Ф.М.Достоевского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Ф.М.Достоевский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Тип петербургского мечтателя в повести «Белые 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ночи».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истории Настеньки в повести «Белые ночи».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Содержание и смысл «сентиментальности» в понимании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Ф.М.Достоевского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А.П.Чехов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Расскаэ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«Смерть чиновника» Истинные и ложные ценности героев рассказа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образа «маленького человека в литературе 19 в.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Чеховское отношение к  «маленькому человеку»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Чехов. Рассказ «Тоска». Тема одиночества в многолюдном городе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Проект. Составление коллективного иллюстративного электронного сборника рефератов на тему «Образ “маленького человека” в русской литературе XIX в.»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 Р. Написание сочинения «Боль и тоска в изображении А.П. Чехова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ошибок, допущенных в сочинении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Богатство и разнообразие жанров и направлений в русской литературе XX в.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 Бунин. Жизнь и творчество (обзор)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ind w:hanging="20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 И.А. Бунина «Темные аллеи». Печальная история любви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ind w:left="80" w:hanging="20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«Поэзия» и «проза» русской усадьбы в рассказе И.А. Бунина «Темные аллеи»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 Булгаков. Жизнь и творчество (обзор). Повесть «Собачье сердце». История создания и судьба повести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названия повести М.А. Булгакова «Собачье сердце». Система образов повести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Умственная, нравственная и духовная недоразвитость «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риковщины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повести М.А. Булгакова «Собачье сердце». Поэтика Булгаков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а-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сатирика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гротеска в повести М.А. Булгакова «Собачье сердце»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 Шолохов. Жизнь и творчеств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о(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обзор).Смысл названия рассказа М.А. Шолохова «Судьба человека»        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 Солженицын. Жизнь и творчество (обзор). Образ праведницы в рассказе А.И. Солженицына «Матренин двор»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Контрольная работа №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 </w:t>
            </w:r>
            <w:r w:rsidRPr="007D07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 творчеству А. П. Чехова, М.А.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Булгакова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,М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 Шолохова и А.И. Солженицына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Вершинные направления русской поэзии XX в.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Блок. Стихотворения «Ветер принес издалёка…», « О, весна без конца и без краю…»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Своеобразие лирических интонаций А.А. Блока. Стихотворение «О, я хочу безумно жить…» Цикл «Родина»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Сквозные образы в лирике С.А. Есенина. Стихотворения «Вот уж вечер. Роса...», «Не жалею, не зову, не плачу...», «Край ты мой заброшенный...», «Гой ты, Русь моя родная...»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России — главная в поэзии С.А. Есенина. Стихотворения «Нивы сжаты, рощи голы...», «Разбуди меня завтра рано...», «Отговорила роща золотая...»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В.В. Маяковский. Жизнь и творчество (обзор). Стихотворения «Послушайте!», «А вы могли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бы?»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оваторство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Маяковского-поэта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Маяковский о труде поэта. Своеобразие стиха ритма, словотворчества В.В. Маяковского Стихотворение «Люблю» (отрывок)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 Цветаева. Слово о поэте. Стихотворения о поэзии, о любви «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Идешь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меня по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хожий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...», «Бабушке», «Мне нравится, что вы больны не мной»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поэтики М.И. Цветаевой. Стихотворения «Откуда такая нежность?», «Родина», стихи о Москве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Заболоцкий. Жизнь и творчество (обзор). Стихотворения о человеке и природе «Я не ищу гармонии в природе», «Где-то в поле возле Магадана», «Можжевеловый куст»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 А. Заболоцкий. Стихотворения «О красоте человеческих лиц», «Завещание». Философская глубина обобщения поэта-мыслителя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Ахматова. Жизнь и творчеств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о(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обзор).  Стихотворные произведения из книг «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Чётки»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,«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Белая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стая»,«Пушкин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Особенности поэтики А.А. Ахматовой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Ахматова. Стихотворные произведения из книг «Подорожник», «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Аппо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Domini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»,«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Тростник»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,«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войны»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Б.Л. Пастернак. Жизнь и творчество (обзор). Стихотворения «Красавица моя, вся стать...», «Перемена», «Весна в лесу». Философская глубина лирики Б.Л. Пастернака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Приобщение вечных тем к современности в лирике Б.Л. Пастернака. Стихотворения «Во всем мне хочется дойти...», «Быть знаменитым некрасиво»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ind w:left="6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А.Т. Твардовский. Жизнь и творчество (обзор). Стихотворения о Родине, о природе. «Урожай», «Весенние 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строчки»</w:t>
            </w:r>
            <w:proofErr w:type="gram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,«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убит подо Ржевом...»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ind w:left="6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7D07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Контрольная</w:t>
            </w:r>
            <w:proofErr w:type="gramEnd"/>
            <w:r w:rsidRPr="007D07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рабата  в формате ОГЭ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Песни и романсы на стихи поэтов Х1Х-ХХ вв. (обзор)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Античная лирика. Гораций. Стихотворение «Я воздвиг памятник...»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7D0704" w:rsidRPr="007D0704" w:rsidTr="007D0704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Данте Алигьери. Поэма «Божественная комедия».</w:t>
            </w:r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Множест</w:t>
            </w:r>
            <w:proofErr w:type="spellEnd"/>
          </w:p>
          <w:p w:rsidR="007D0704" w:rsidRPr="007D0704" w:rsidRDefault="007D0704" w:rsidP="007D0704">
            <w:pPr>
              <w:spacing w:after="0" w:line="0" w:lineRule="atLeas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венность</w:t>
            </w:r>
            <w:proofErr w:type="spellEnd"/>
            <w:r w:rsidRPr="007D0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смыслов поэмы У. Шекспир Трагедия «Гамлет» И.В. Гёте. «Фауст» — философская трагедия эпохи Просвещения</w:t>
            </w:r>
          </w:p>
        </w:tc>
        <w:tc>
          <w:tcPr>
            <w:tcW w:w="0" w:type="auto"/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D0704" w:rsidRPr="007D0704" w:rsidRDefault="007D0704" w:rsidP="007D07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E74E1" w:rsidRDefault="009E74E1"/>
    <w:sectPr w:rsidR="009E74E1" w:rsidSect="007D0704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01B60"/>
    <w:multiLevelType w:val="multilevel"/>
    <w:tmpl w:val="EA08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D15DB6"/>
    <w:multiLevelType w:val="multilevel"/>
    <w:tmpl w:val="A29C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2765AB"/>
    <w:multiLevelType w:val="multilevel"/>
    <w:tmpl w:val="49C8E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0146E9"/>
    <w:multiLevelType w:val="multilevel"/>
    <w:tmpl w:val="5BFA1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226D9A"/>
    <w:multiLevelType w:val="multilevel"/>
    <w:tmpl w:val="E5B88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F3661E"/>
    <w:multiLevelType w:val="multilevel"/>
    <w:tmpl w:val="93408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995F6E"/>
    <w:multiLevelType w:val="multilevel"/>
    <w:tmpl w:val="8BDE5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340C9F"/>
    <w:multiLevelType w:val="multilevel"/>
    <w:tmpl w:val="E012C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0847E2"/>
    <w:multiLevelType w:val="multilevel"/>
    <w:tmpl w:val="E3827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070AB9"/>
    <w:multiLevelType w:val="multilevel"/>
    <w:tmpl w:val="14FC5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48171A"/>
    <w:multiLevelType w:val="multilevel"/>
    <w:tmpl w:val="116E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0"/>
  </w:num>
  <w:num w:numId="8">
    <w:abstractNumId w:val="7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BE2"/>
    <w:rsid w:val="00630BE2"/>
    <w:rsid w:val="007D0704"/>
    <w:rsid w:val="009E74E1"/>
    <w:rsid w:val="00C0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7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7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4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99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48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95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655980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0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54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85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0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6692</Words>
  <Characters>38151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5</cp:revision>
  <cp:lastPrinted>2023-09-14T12:29:00Z</cp:lastPrinted>
  <dcterms:created xsi:type="dcterms:W3CDTF">2023-09-12T07:52:00Z</dcterms:created>
  <dcterms:modified xsi:type="dcterms:W3CDTF">2023-09-14T12:31:00Z</dcterms:modified>
</cp:coreProperties>
</file>